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1E9D" w:rsidRDefault="00C41E9D" w:rsidP="00C41E9D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6E8B304" wp14:editId="28286550">
            <wp:extent cx="1430655" cy="77025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770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0716A" w:rsidRDefault="0060716A" w:rsidP="00C41E9D">
      <w:pPr>
        <w:autoSpaceDE w:val="0"/>
        <w:autoSpaceDN w:val="0"/>
        <w:adjustRightInd w:val="0"/>
        <w:jc w:val="center"/>
        <w:rPr>
          <w:rFonts w:ascii="Helvetica" w:hAnsi="Helvetica" w:cs="Helvetica"/>
          <w:sz w:val="32"/>
          <w:szCs w:val="32"/>
        </w:rPr>
      </w:pPr>
    </w:p>
    <w:p w:rsidR="00C41E9D" w:rsidRPr="00850ED5" w:rsidRDefault="0060716A" w:rsidP="00657950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Cs w:val="24"/>
        </w:rPr>
      </w:pPr>
      <w:r w:rsidRPr="00850ED5">
        <w:rPr>
          <w:rFonts w:ascii="Helvetica" w:hAnsi="Helvetica" w:cs="Helvetica"/>
          <w:b/>
          <w:bCs/>
          <w:szCs w:val="24"/>
        </w:rPr>
        <w:t>AL CINEMA RITROVATO DI BOLOGNA</w:t>
      </w:r>
      <w:r w:rsidR="003A1E85" w:rsidRPr="00850ED5">
        <w:rPr>
          <w:rFonts w:ascii="Helvetica" w:hAnsi="Helvetica" w:cs="Helvetica"/>
          <w:b/>
          <w:bCs/>
          <w:szCs w:val="24"/>
        </w:rPr>
        <w:t xml:space="preserve"> </w:t>
      </w:r>
      <w:r w:rsidRPr="00850ED5">
        <w:rPr>
          <w:rFonts w:ascii="Helvetica" w:hAnsi="Helvetica" w:cs="Helvetica"/>
          <w:b/>
          <w:bCs/>
          <w:i/>
          <w:iCs/>
          <w:szCs w:val="24"/>
        </w:rPr>
        <w:t>THE GREAT VACUUM ROBBERY</w:t>
      </w:r>
      <w:r w:rsidR="003A1E85" w:rsidRPr="00850ED5">
        <w:rPr>
          <w:rFonts w:ascii="Helvetica" w:hAnsi="Helvetica" w:cs="Helvetica"/>
          <w:b/>
          <w:bCs/>
          <w:szCs w:val="24"/>
        </w:rPr>
        <w:t xml:space="preserve"> (LA GRANDE RAPINA CON L’ASPIRAPOLVERE), COMMEDIA MUTA DEL 1915 </w:t>
      </w:r>
      <w:r w:rsidRPr="00850ED5">
        <w:rPr>
          <w:rFonts w:ascii="Helvetica" w:hAnsi="Helvetica" w:cs="Helvetica"/>
          <w:b/>
          <w:bCs/>
          <w:szCs w:val="24"/>
        </w:rPr>
        <w:t>CONSERVAT</w:t>
      </w:r>
      <w:r w:rsidR="003A1E85" w:rsidRPr="00850ED5">
        <w:rPr>
          <w:rFonts w:ascii="Helvetica" w:hAnsi="Helvetica" w:cs="Helvetica"/>
          <w:b/>
          <w:bCs/>
          <w:szCs w:val="24"/>
        </w:rPr>
        <w:t>A</w:t>
      </w:r>
      <w:r w:rsidRPr="00850ED5">
        <w:rPr>
          <w:rFonts w:ascii="Helvetica" w:hAnsi="Helvetica" w:cs="Helvetica"/>
          <w:b/>
          <w:bCs/>
          <w:szCs w:val="24"/>
        </w:rPr>
        <w:t xml:space="preserve"> </w:t>
      </w:r>
      <w:r w:rsidR="003A1E85" w:rsidRPr="00850ED5">
        <w:rPr>
          <w:rFonts w:ascii="Helvetica" w:hAnsi="Helvetica" w:cs="Helvetica"/>
          <w:b/>
          <w:bCs/>
          <w:szCs w:val="24"/>
        </w:rPr>
        <w:t>A GEMONA.</w:t>
      </w:r>
      <w:r w:rsidR="00657950" w:rsidRPr="00850ED5">
        <w:rPr>
          <w:rFonts w:ascii="Helvetica" w:hAnsi="Helvetica" w:cs="Helvetica"/>
          <w:b/>
          <w:bCs/>
          <w:szCs w:val="24"/>
        </w:rPr>
        <w:t xml:space="preserve"> </w:t>
      </w:r>
      <w:r w:rsidRPr="00850ED5">
        <w:rPr>
          <w:rFonts w:ascii="Helvetica" w:hAnsi="Helvetica" w:cs="Helvetica"/>
          <w:b/>
          <w:bCs/>
          <w:szCs w:val="24"/>
        </w:rPr>
        <w:t>LA COPIA NITRATO</w:t>
      </w:r>
      <w:r w:rsidR="00574902" w:rsidRPr="00850ED5">
        <w:rPr>
          <w:rFonts w:ascii="Helvetica" w:hAnsi="Helvetica" w:cs="Helvetica"/>
          <w:b/>
          <w:bCs/>
          <w:szCs w:val="24"/>
        </w:rPr>
        <w:t xml:space="preserve">, </w:t>
      </w:r>
      <w:r w:rsidRPr="00850ED5">
        <w:rPr>
          <w:rFonts w:ascii="Helvetica" w:hAnsi="Helvetica" w:cs="Helvetica"/>
          <w:b/>
          <w:bCs/>
          <w:szCs w:val="24"/>
        </w:rPr>
        <w:t xml:space="preserve">DONATA ALLA CINETECA </w:t>
      </w:r>
      <w:r w:rsidR="003A1E85" w:rsidRPr="00850ED5">
        <w:rPr>
          <w:rFonts w:ascii="Helvetica" w:hAnsi="Helvetica" w:cs="Helvetica"/>
          <w:b/>
          <w:bCs/>
          <w:szCs w:val="24"/>
        </w:rPr>
        <w:t xml:space="preserve">DEL FRIULI </w:t>
      </w:r>
      <w:r w:rsidRPr="00850ED5">
        <w:rPr>
          <w:rFonts w:ascii="Helvetica" w:hAnsi="Helvetica" w:cs="Helvetica"/>
          <w:b/>
          <w:bCs/>
          <w:szCs w:val="24"/>
        </w:rPr>
        <w:t>DA LIVIO FANTINA</w:t>
      </w:r>
      <w:r w:rsidR="00574902" w:rsidRPr="00850ED5">
        <w:rPr>
          <w:rFonts w:ascii="Helvetica" w:hAnsi="Helvetica" w:cs="Helvetica"/>
          <w:b/>
          <w:bCs/>
          <w:szCs w:val="24"/>
        </w:rPr>
        <w:t>,</w:t>
      </w:r>
      <w:r w:rsidRPr="00850ED5">
        <w:rPr>
          <w:rFonts w:ascii="Helvetica" w:hAnsi="Helvetica" w:cs="Helvetica"/>
          <w:b/>
          <w:bCs/>
          <w:szCs w:val="24"/>
        </w:rPr>
        <w:t xml:space="preserve"> RISULTA ESSERE L’UNICA SOPRAVVISSUTA</w:t>
      </w:r>
      <w:r w:rsidR="003A1E85" w:rsidRPr="00850ED5">
        <w:rPr>
          <w:rFonts w:ascii="Helvetica" w:hAnsi="Helvetica" w:cs="Helvetica"/>
          <w:b/>
          <w:bCs/>
          <w:szCs w:val="24"/>
        </w:rPr>
        <w:t>.</w:t>
      </w:r>
    </w:p>
    <w:p w:rsidR="00337735" w:rsidRDefault="00337735" w:rsidP="003A1E85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28"/>
          <w:szCs w:val="28"/>
        </w:rPr>
      </w:pPr>
    </w:p>
    <w:p w:rsidR="00337735" w:rsidRPr="00850ED5" w:rsidRDefault="00337735" w:rsidP="003A1E85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Cs w:val="24"/>
        </w:rPr>
      </w:pPr>
      <w:r w:rsidRPr="00850ED5">
        <w:rPr>
          <w:rFonts w:ascii="Helvetica" w:hAnsi="Helvetica" w:cs="Helvetica"/>
          <w:b/>
          <w:bCs/>
          <w:szCs w:val="24"/>
        </w:rPr>
        <w:t>Mercoledì 24 giugno, ore 9, al Cinema Lumière</w:t>
      </w:r>
      <w:r w:rsidR="00790F4A">
        <w:rPr>
          <w:rFonts w:ascii="Helvetica" w:hAnsi="Helvetica" w:cs="Helvetica"/>
          <w:b/>
          <w:bCs/>
          <w:szCs w:val="24"/>
        </w:rPr>
        <w:t xml:space="preserve"> (</w:t>
      </w:r>
      <w:r w:rsidRPr="00850ED5">
        <w:rPr>
          <w:rFonts w:ascii="Helvetica" w:hAnsi="Helvetica" w:cs="Helvetica"/>
          <w:b/>
          <w:bCs/>
          <w:szCs w:val="24"/>
        </w:rPr>
        <w:t>Sala Mastroianni</w:t>
      </w:r>
      <w:r w:rsidR="00790F4A">
        <w:rPr>
          <w:rFonts w:ascii="Helvetica" w:hAnsi="Helvetica" w:cs="Helvetica"/>
          <w:b/>
          <w:bCs/>
          <w:szCs w:val="24"/>
        </w:rPr>
        <w:t>)</w:t>
      </w:r>
    </w:p>
    <w:p w:rsidR="003A1E85" w:rsidRDefault="003A1E85" w:rsidP="003A1E85">
      <w:pPr>
        <w:autoSpaceDE w:val="0"/>
        <w:autoSpaceDN w:val="0"/>
        <w:adjustRightInd w:val="0"/>
        <w:rPr>
          <w:rFonts w:ascii="Helvetica" w:hAnsi="Helvetica" w:cs="Helvetica"/>
          <w:b/>
          <w:bCs/>
          <w:sz w:val="28"/>
          <w:szCs w:val="28"/>
        </w:rPr>
      </w:pPr>
    </w:p>
    <w:p w:rsidR="00DC3472" w:rsidRPr="003A1E85" w:rsidRDefault="00DC3472" w:rsidP="003A1E85">
      <w:pPr>
        <w:autoSpaceDE w:val="0"/>
        <w:autoSpaceDN w:val="0"/>
        <w:adjustRightInd w:val="0"/>
        <w:rPr>
          <w:rFonts w:ascii="Helvetica" w:hAnsi="Helvetica" w:cs="Helvetica"/>
          <w:b/>
          <w:bCs/>
          <w:sz w:val="28"/>
          <w:szCs w:val="28"/>
        </w:rPr>
      </w:pPr>
    </w:p>
    <w:p w:rsidR="00C41E9D" w:rsidRDefault="00C41E9D" w:rsidP="00C41E9D">
      <w:pPr>
        <w:pStyle w:val="gmail-p1"/>
        <w:spacing w:before="0" w:beforeAutospacing="0" w:after="0" w:afterAutospacing="0"/>
        <w:jc w:val="center"/>
        <w:rPr>
          <w:rFonts w:ascii="Helvetica" w:hAnsi="Helvetica" w:cs="Arial"/>
          <w:sz w:val="22"/>
          <w:szCs w:val="22"/>
          <w:u w:val="single"/>
        </w:rPr>
      </w:pPr>
      <w:r w:rsidRPr="00A80544">
        <w:rPr>
          <w:rFonts w:ascii="Helvetica" w:hAnsi="Helvetica" w:cs="Arial"/>
          <w:sz w:val="22"/>
          <w:szCs w:val="22"/>
          <w:u w:val="single"/>
        </w:rPr>
        <w:t>Comunicato stampa</w:t>
      </w:r>
    </w:p>
    <w:p w:rsidR="003A1E85" w:rsidRDefault="003A1E85" w:rsidP="00B14554">
      <w:pPr>
        <w:autoSpaceDE w:val="0"/>
        <w:autoSpaceDN w:val="0"/>
        <w:adjustRightInd w:val="0"/>
        <w:jc w:val="both"/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</w:pPr>
    </w:p>
    <w:p w:rsidR="00B14554" w:rsidRPr="00F67D35" w:rsidRDefault="009D6E38" w:rsidP="00B14554">
      <w:pPr>
        <w:autoSpaceDE w:val="0"/>
        <w:autoSpaceDN w:val="0"/>
        <w:adjustRightInd w:val="0"/>
        <w:jc w:val="both"/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</w:pP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Dalle ampie collezioni di cinema muto della </w:t>
      </w:r>
      <w:r w:rsidRPr="009D6E38">
        <w:rPr>
          <w:rFonts w:ascii="Helvetica" w:eastAsiaTheme="minorHAnsi" w:hAnsi="Helvetica" w:cs="Helvetica"/>
          <w:b/>
          <w:bCs/>
          <w:color w:val="1A1A1A"/>
          <w:sz w:val="22"/>
          <w:szCs w:val="22"/>
          <w:lang w:eastAsia="en-US"/>
        </w:rPr>
        <w:t>Cineteca del Friuli</w:t>
      </w: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sono stati scelti tre titoli</w:t>
      </w:r>
      <w:r w:rsidR="00DC3472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</w:t>
      </w: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per la </w:t>
      </w:r>
      <w:r w:rsidRPr="009D6E38">
        <w:rPr>
          <w:rFonts w:ascii="Helvetica" w:eastAsiaTheme="minorHAnsi" w:hAnsi="Helvetica" w:cs="Helvetica"/>
          <w:b/>
          <w:bCs/>
          <w:color w:val="1A1A1A"/>
          <w:sz w:val="22"/>
          <w:szCs w:val="22"/>
          <w:lang w:eastAsia="en-US"/>
        </w:rPr>
        <w:t>40esima edizione del Cinema Ritrovato di Bologna</w:t>
      </w:r>
      <w:r w:rsidR="00DC3472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.</w:t>
      </w: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</w:t>
      </w:r>
      <w:r w:rsidR="00B14554" w:rsidRPr="00F67D3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Dopo la proiezione, domenica </w:t>
      </w:r>
      <w:r w:rsidR="00DC3472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scorsa</w:t>
      </w:r>
      <w:r w:rsidR="00B14554" w:rsidRPr="00F67D3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, di </w:t>
      </w:r>
      <w:r w:rsidR="00DC3472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due brevi comiche del 1913 restaurate dalla Cineteca, </w:t>
      </w:r>
      <w:r w:rsidRPr="00F67D35">
        <w:rPr>
          <w:rFonts w:ascii="Helvetica" w:eastAsiaTheme="minorHAnsi" w:hAnsi="Helvetica" w:cs="Helvetica"/>
          <w:b/>
          <w:bCs/>
          <w:i/>
          <w:iCs/>
          <w:color w:val="1A1A1A"/>
          <w:sz w:val="22"/>
          <w:szCs w:val="22"/>
          <w:lang w:eastAsia="en-US"/>
        </w:rPr>
        <w:t xml:space="preserve">Il regalo di </w:t>
      </w:r>
      <w:proofErr w:type="spellStart"/>
      <w:r w:rsidRPr="00F67D35">
        <w:rPr>
          <w:rFonts w:ascii="Helvetica" w:eastAsiaTheme="minorHAnsi" w:hAnsi="Helvetica" w:cs="Helvetica"/>
          <w:b/>
          <w:bCs/>
          <w:i/>
          <w:iCs/>
          <w:color w:val="1A1A1A"/>
          <w:sz w:val="22"/>
          <w:szCs w:val="22"/>
          <w:lang w:eastAsia="en-US"/>
        </w:rPr>
        <w:t>Polidor</w:t>
      </w:r>
      <w:proofErr w:type="spellEnd"/>
      <w:r w:rsidRPr="00F67D3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 e </w:t>
      </w:r>
      <w:r w:rsidRPr="00F67D35">
        <w:rPr>
          <w:rFonts w:ascii="Helvetica" w:eastAsiaTheme="minorHAnsi" w:hAnsi="Helvetica" w:cs="Helvetica"/>
          <w:b/>
          <w:bCs/>
          <w:i/>
          <w:iCs/>
          <w:color w:val="1A1A1A"/>
          <w:sz w:val="22"/>
          <w:szCs w:val="22"/>
          <w:lang w:eastAsia="en-US"/>
        </w:rPr>
        <w:t xml:space="preserve">Il salvadanaio di </w:t>
      </w:r>
      <w:proofErr w:type="spellStart"/>
      <w:r w:rsidRPr="00F67D35">
        <w:rPr>
          <w:rFonts w:ascii="Helvetica" w:eastAsiaTheme="minorHAnsi" w:hAnsi="Helvetica" w:cs="Helvetica"/>
          <w:b/>
          <w:bCs/>
          <w:i/>
          <w:iCs/>
          <w:color w:val="1A1A1A"/>
          <w:sz w:val="22"/>
          <w:szCs w:val="22"/>
          <w:lang w:eastAsia="en-US"/>
        </w:rPr>
        <w:t>Polidor</w:t>
      </w:r>
      <w:proofErr w:type="spellEnd"/>
      <w:r w:rsidRPr="00F67D3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di </w:t>
      </w:r>
      <w:r w:rsidRPr="009C0FF3">
        <w:rPr>
          <w:rFonts w:ascii="Helvetica" w:eastAsiaTheme="minorHAnsi" w:hAnsi="Helvetica" w:cs="Helvetica"/>
          <w:b/>
          <w:bCs/>
          <w:color w:val="1A1A1A"/>
          <w:sz w:val="22"/>
          <w:szCs w:val="22"/>
          <w:lang w:eastAsia="en-US"/>
        </w:rPr>
        <w:t>Ferdinand Guillaume</w:t>
      </w:r>
      <w:r w:rsidRPr="00F67D3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(</w:t>
      </w:r>
      <w:proofErr w:type="spellStart"/>
      <w:r w:rsidRPr="00F67D3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Polidor</w:t>
      </w:r>
      <w:proofErr w:type="spellEnd"/>
      <w:r w:rsidRPr="00F67D3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), </w:t>
      </w:r>
      <w:r w:rsidR="00B14554" w:rsidRPr="00F67D35">
        <w:rPr>
          <w:rFonts w:ascii="Helvetica" w:eastAsiaTheme="minorHAnsi" w:hAnsi="Helvetica" w:cs="Helvetica"/>
          <w:color w:val="1A1A1A"/>
          <w:sz w:val="22"/>
          <w:szCs w:val="22"/>
          <w:u w:val="single"/>
          <w:lang w:eastAsia="en-US"/>
        </w:rPr>
        <w:t xml:space="preserve">mercoledì </w:t>
      </w:r>
      <w:r w:rsidR="00B14554" w:rsidRPr="003A1E85">
        <w:rPr>
          <w:rFonts w:ascii="Helvetica" w:eastAsiaTheme="minorHAnsi" w:hAnsi="Helvetica" w:cs="Helvetica"/>
          <w:color w:val="1A1A1A"/>
          <w:sz w:val="22"/>
          <w:szCs w:val="22"/>
          <w:u w:val="single"/>
          <w:lang w:eastAsia="en-US"/>
        </w:rPr>
        <w:t>24 giugno</w:t>
      </w:r>
      <w:r w:rsidR="003A1E8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</w:t>
      </w:r>
      <w:r w:rsidR="00DC3472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si vedrà </w:t>
      </w:r>
      <w:r w:rsidR="00B14554" w:rsidRPr="00F67D35">
        <w:rPr>
          <w:rFonts w:ascii="Helvetica" w:eastAsiaTheme="minorHAnsi" w:hAnsi="Helvetica" w:cs="Helvetica"/>
          <w:b/>
          <w:bCs/>
          <w:i/>
          <w:iCs/>
          <w:color w:val="1A1A1A"/>
          <w:sz w:val="22"/>
          <w:szCs w:val="22"/>
          <w:lang w:eastAsia="en-US"/>
        </w:rPr>
        <w:t xml:space="preserve">The Great Vacuum </w:t>
      </w:r>
      <w:proofErr w:type="spellStart"/>
      <w:r w:rsidR="00B14554" w:rsidRPr="00F67D35">
        <w:rPr>
          <w:rFonts w:ascii="Helvetica" w:eastAsiaTheme="minorHAnsi" w:hAnsi="Helvetica" w:cs="Helvetica"/>
          <w:b/>
          <w:bCs/>
          <w:i/>
          <w:iCs/>
          <w:color w:val="1A1A1A"/>
          <w:sz w:val="22"/>
          <w:szCs w:val="22"/>
          <w:lang w:eastAsia="en-US"/>
        </w:rPr>
        <w:t>Robbery</w:t>
      </w:r>
      <w:proofErr w:type="spellEnd"/>
      <w:r w:rsidR="00B14554" w:rsidRPr="00F67D35">
        <w:rPr>
          <w:rFonts w:ascii="Helvetica" w:eastAsiaTheme="minorHAnsi" w:hAnsi="Helvetica" w:cs="Helvetica"/>
          <w:i/>
          <w:iCs/>
          <w:color w:val="1A1A1A"/>
          <w:sz w:val="22"/>
          <w:szCs w:val="22"/>
          <w:lang w:eastAsia="en-US"/>
        </w:rPr>
        <w:t> </w:t>
      </w:r>
      <w:r w:rsidR="00B14554" w:rsidRPr="00F67D3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(La grande rapina con l'aspirapolvere) di </w:t>
      </w:r>
      <w:r w:rsidR="00F67D35" w:rsidRPr="009C0FF3">
        <w:rPr>
          <w:rFonts w:ascii="Helvetica" w:hAnsi="Helvetica"/>
          <w:b/>
          <w:bCs/>
          <w:color w:val="000000"/>
          <w:sz w:val="22"/>
          <w:szCs w:val="22"/>
          <w:shd w:val="clear" w:color="auto" w:fill="FCFDFD"/>
        </w:rPr>
        <w:t>Harry H. Williams</w:t>
      </w:r>
      <w:r w:rsidR="00F67D35" w:rsidRPr="00F67D35">
        <w:rPr>
          <w:rFonts w:ascii="Helvetica" w:hAnsi="Helvetica"/>
          <w:color w:val="000000"/>
          <w:sz w:val="22"/>
          <w:szCs w:val="22"/>
          <w:shd w:val="clear" w:color="auto" w:fill="FCFDFD"/>
        </w:rPr>
        <w:t xml:space="preserve">, prodotta da </w:t>
      </w:r>
      <w:r w:rsidR="00F67D35" w:rsidRPr="009C0FF3">
        <w:rPr>
          <w:rFonts w:ascii="Helvetica" w:hAnsi="Helvetica"/>
          <w:b/>
          <w:bCs/>
          <w:color w:val="000000"/>
          <w:sz w:val="22"/>
          <w:szCs w:val="22"/>
          <w:shd w:val="clear" w:color="auto" w:fill="FCFDFD"/>
        </w:rPr>
        <w:t>Mack Sennett</w:t>
      </w:r>
      <w:r w:rsidR="0060716A">
        <w:rPr>
          <w:rFonts w:ascii="Helvetica" w:hAnsi="Helvetica"/>
          <w:color w:val="000000"/>
          <w:sz w:val="22"/>
          <w:szCs w:val="22"/>
          <w:shd w:val="clear" w:color="auto" w:fill="FCFDFD"/>
        </w:rPr>
        <w:t xml:space="preserve"> per la Keystone</w:t>
      </w:r>
      <w:r w:rsidR="00DC3472">
        <w:rPr>
          <w:rFonts w:ascii="Helvetica" w:hAnsi="Helvetica"/>
          <w:color w:val="000000"/>
          <w:sz w:val="22"/>
          <w:szCs w:val="22"/>
          <w:shd w:val="clear" w:color="auto" w:fill="FCFDFD"/>
        </w:rPr>
        <w:t xml:space="preserve"> nel 1915</w:t>
      </w:r>
      <w:r w:rsidR="00F67D35" w:rsidRPr="00F67D35">
        <w:rPr>
          <w:rFonts w:ascii="Helvetica" w:hAnsi="Helvetica"/>
          <w:color w:val="000000"/>
          <w:sz w:val="22"/>
          <w:szCs w:val="22"/>
          <w:shd w:val="clear" w:color="auto" w:fill="FCFDFD"/>
        </w:rPr>
        <w:t xml:space="preserve">. </w:t>
      </w:r>
      <w:r w:rsidR="009C0FF3">
        <w:rPr>
          <w:rFonts w:ascii="Helvetica" w:hAnsi="Helvetica"/>
          <w:color w:val="000000"/>
          <w:sz w:val="22"/>
          <w:szCs w:val="22"/>
          <w:shd w:val="clear" w:color="auto" w:fill="FCFDFD"/>
        </w:rPr>
        <w:t>Il cortometraggio comico</w:t>
      </w:r>
      <w:r w:rsidR="003A1E85">
        <w:rPr>
          <w:rFonts w:ascii="Helvetica" w:hAnsi="Helvetica"/>
          <w:color w:val="000000"/>
          <w:sz w:val="22"/>
          <w:szCs w:val="22"/>
          <w:shd w:val="clear" w:color="auto" w:fill="FCFDFD"/>
        </w:rPr>
        <w:t xml:space="preserve">, </w:t>
      </w:r>
      <w:r w:rsidR="009C0FF3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digitalizzato dalla Cineteca</w:t>
      </w:r>
      <w:r w:rsidR="00DE6C2B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del Friuli</w:t>
      </w:r>
      <w:r w:rsidR="009C0FF3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nel 2022 nell’ambito del Piano nazionale di digitalizzazione del </w:t>
      </w:r>
      <w:r w:rsidR="009C0FF3" w:rsidRPr="00790F4A">
        <w:rPr>
          <w:rFonts w:ascii="Helvetica" w:eastAsiaTheme="minorHAnsi" w:hAnsi="Helvetica" w:cs="Helvetica"/>
          <w:b/>
          <w:bCs/>
          <w:color w:val="1A1A1A"/>
          <w:sz w:val="22"/>
          <w:szCs w:val="22"/>
          <w:lang w:eastAsia="en-US"/>
        </w:rPr>
        <w:t>Ministero della Cultura</w:t>
      </w:r>
      <w:r w:rsidR="009C0FF3">
        <w:rPr>
          <w:rFonts w:ascii="Helvetica" w:hAnsi="Helvetica"/>
          <w:color w:val="000000"/>
          <w:sz w:val="22"/>
          <w:szCs w:val="22"/>
          <w:shd w:val="clear" w:color="auto" w:fill="FCFDFD"/>
        </w:rPr>
        <w:t xml:space="preserve">, è </w:t>
      </w:r>
      <w:r w:rsidR="003A1E85">
        <w:rPr>
          <w:rFonts w:ascii="Helvetica" w:hAnsi="Helvetica"/>
          <w:color w:val="000000"/>
          <w:sz w:val="22"/>
          <w:szCs w:val="22"/>
          <w:shd w:val="clear" w:color="auto" w:fill="FCFDFD"/>
        </w:rPr>
        <w:t xml:space="preserve">in programma </w:t>
      </w:r>
      <w:r w:rsidR="003A1E85" w:rsidRPr="003A1E85">
        <w:rPr>
          <w:rFonts w:ascii="Helvetica" w:hAnsi="Helvetica"/>
          <w:color w:val="000000"/>
          <w:sz w:val="22"/>
          <w:szCs w:val="22"/>
          <w:u w:val="single"/>
          <w:shd w:val="clear" w:color="auto" w:fill="FCFDFD"/>
        </w:rPr>
        <w:t>alle</w:t>
      </w:r>
      <w:r w:rsidR="003A1E85" w:rsidRPr="003A1E85">
        <w:rPr>
          <w:rFonts w:ascii="Helvetica" w:eastAsiaTheme="minorHAnsi" w:hAnsi="Helvetica" w:cs="Helvetica"/>
          <w:color w:val="1A1A1A"/>
          <w:sz w:val="22"/>
          <w:szCs w:val="22"/>
          <w:u w:val="single"/>
          <w:lang w:eastAsia="en-US"/>
        </w:rPr>
        <w:t xml:space="preserve"> ore 9 </w:t>
      </w:r>
      <w:r w:rsidR="003A1E85" w:rsidRPr="003A1E85">
        <w:rPr>
          <w:rFonts w:ascii="Helvetica" w:hAnsi="Helvetica"/>
          <w:color w:val="000000"/>
          <w:sz w:val="22"/>
          <w:szCs w:val="22"/>
          <w:u w:val="single"/>
          <w:shd w:val="clear" w:color="auto" w:fill="FCFDFD"/>
        </w:rPr>
        <w:t>nella Sala Mastroianni del Cinema Lumière</w:t>
      </w:r>
      <w:r w:rsidR="009C0FF3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e</w:t>
      </w:r>
      <w:r w:rsidR="0060716A">
        <w:rPr>
          <w:rFonts w:ascii="Helvetica" w:hAnsi="Helvetica"/>
          <w:color w:val="000000"/>
          <w:sz w:val="22"/>
          <w:szCs w:val="22"/>
          <w:shd w:val="clear" w:color="auto" w:fill="FCFDFD"/>
        </w:rPr>
        <w:t xml:space="preserve"> </w:t>
      </w:r>
      <w:r w:rsidR="00F67D35">
        <w:rPr>
          <w:rFonts w:ascii="Helvetica" w:hAnsi="Helvetica"/>
          <w:color w:val="000000"/>
          <w:sz w:val="22"/>
          <w:szCs w:val="22"/>
          <w:shd w:val="clear" w:color="auto" w:fill="FCFDFD"/>
        </w:rPr>
        <w:t xml:space="preserve">sarà accompagnato </w:t>
      </w:r>
      <w:r w:rsidR="00F67D35" w:rsidRPr="00F67D35">
        <w:rPr>
          <w:rFonts w:ascii="Helvetica" w:hAnsi="Helvetica"/>
          <w:color w:val="000000"/>
          <w:sz w:val="22"/>
          <w:szCs w:val="22"/>
          <w:shd w:val="clear" w:color="auto" w:fill="FCFDFD"/>
        </w:rPr>
        <w:t>al piano</w:t>
      </w:r>
      <w:r w:rsidR="00F67D35">
        <w:rPr>
          <w:rFonts w:ascii="Helvetica" w:hAnsi="Helvetica"/>
          <w:color w:val="000000"/>
          <w:sz w:val="22"/>
          <w:szCs w:val="22"/>
          <w:shd w:val="clear" w:color="auto" w:fill="FCFDFD"/>
        </w:rPr>
        <w:t>forte</w:t>
      </w:r>
      <w:r w:rsidR="00F67D35" w:rsidRPr="00F67D35">
        <w:rPr>
          <w:rFonts w:ascii="Helvetica" w:hAnsi="Helvetica"/>
          <w:color w:val="000000"/>
          <w:sz w:val="22"/>
          <w:szCs w:val="22"/>
          <w:shd w:val="clear" w:color="auto" w:fill="FCFDFD"/>
        </w:rPr>
        <w:t xml:space="preserve"> d</w:t>
      </w:r>
      <w:r w:rsidR="00F67D35">
        <w:rPr>
          <w:rFonts w:ascii="Helvetica" w:hAnsi="Helvetica"/>
          <w:color w:val="000000"/>
          <w:sz w:val="22"/>
          <w:szCs w:val="22"/>
          <w:shd w:val="clear" w:color="auto" w:fill="FCFDFD"/>
        </w:rPr>
        <w:t>a</w:t>
      </w:r>
      <w:r w:rsidR="00F67D35" w:rsidRPr="00F67D35">
        <w:rPr>
          <w:rFonts w:ascii="Helvetica" w:hAnsi="Helvetica"/>
          <w:color w:val="000000"/>
          <w:sz w:val="22"/>
          <w:szCs w:val="22"/>
          <w:shd w:val="clear" w:color="auto" w:fill="FCFDFD"/>
        </w:rPr>
        <w:t xml:space="preserve"> </w:t>
      </w:r>
      <w:r w:rsidR="00F67D35" w:rsidRPr="0060716A">
        <w:rPr>
          <w:rFonts w:ascii="Helvetica" w:hAnsi="Helvetica"/>
          <w:b/>
          <w:bCs/>
          <w:color w:val="000000"/>
          <w:sz w:val="22"/>
          <w:szCs w:val="22"/>
          <w:shd w:val="clear" w:color="auto" w:fill="FCFDFD"/>
        </w:rPr>
        <w:t xml:space="preserve">James </w:t>
      </w:r>
      <w:proofErr w:type="spellStart"/>
      <w:r w:rsidR="00F67D35" w:rsidRPr="0060716A">
        <w:rPr>
          <w:rFonts w:ascii="Helvetica" w:hAnsi="Helvetica"/>
          <w:b/>
          <w:bCs/>
          <w:color w:val="000000"/>
          <w:sz w:val="22"/>
          <w:szCs w:val="22"/>
          <w:shd w:val="clear" w:color="auto" w:fill="FCFDFD"/>
        </w:rPr>
        <w:t>Shelby</w:t>
      </w:r>
      <w:proofErr w:type="spellEnd"/>
      <w:r w:rsidR="00B14554" w:rsidRPr="00F67D35">
        <w:rPr>
          <w:rFonts w:ascii="Helvetica" w:eastAsiaTheme="minorHAnsi" w:hAnsi="Helvetica" w:cs="Helvetica"/>
          <w:i/>
          <w:iCs/>
          <w:color w:val="1A1A1A"/>
          <w:sz w:val="22"/>
          <w:szCs w:val="22"/>
          <w:lang w:eastAsia="en-US"/>
        </w:rPr>
        <w:t>.</w:t>
      </w:r>
    </w:p>
    <w:p w:rsidR="00B14554" w:rsidRDefault="00B14554" w:rsidP="00B14554">
      <w:pPr>
        <w:autoSpaceDE w:val="0"/>
        <w:autoSpaceDN w:val="0"/>
        <w:adjustRightInd w:val="0"/>
        <w:jc w:val="both"/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</w:pPr>
    </w:p>
    <w:p w:rsidR="009C0FF3" w:rsidRDefault="00850ED5" w:rsidP="009C0FF3">
      <w:pPr>
        <w:autoSpaceDE w:val="0"/>
        <w:autoSpaceDN w:val="0"/>
        <w:adjustRightInd w:val="0"/>
        <w:jc w:val="both"/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</w:pP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Parte d</w:t>
      </w:r>
      <w:r w:rsidR="00B14554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i un corpus di </w:t>
      </w:r>
      <w:r w:rsidR="009C0FF3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40</w:t>
      </w:r>
      <w:r w:rsidR="00B14554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titoli su supporto nitrato</w:t>
      </w:r>
      <w:r w:rsidR="009C0FF3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–</w:t>
      </w:r>
      <w:r w:rsidR="0060716A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corti e lungometraggi, fiction e dal vero</w:t>
      </w:r>
      <w:r w:rsidR="00D4156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,</w:t>
      </w:r>
      <w:r w:rsidR="00D41565" w:rsidRPr="00D4156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</w:t>
      </w:r>
      <w:r w:rsidR="00D4156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comici e drammatici,</w:t>
      </w:r>
      <w:r w:rsidR="0060716A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tutte </w:t>
      </w:r>
      <w:r w:rsidR="00B14554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versioni italiane di film stranieri</w:t>
      </w:r>
      <w:r w:rsidR="009C0FF3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–</w:t>
      </w:r>
      <w:r w:rsidR="00B14554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donati da </w:t>
      </w:r>
      <w:r w:rsidR="00B14554" w:rsidRPr="0060716A">
        <w:rPr>
          <w:rFonts w:ascii="Helvetica" w:eastAsiaTheme="minorHAnsi" w:hAnsi="Helvetica" w:cs="Helvetica"/>
          <w:b/>
          <w:bCs/>
          <w:color w:val="1A1A1A"/>
          <w:sz w:val="22"/>
          <w:szCs w:val="22"/>
          <w:lang w:eastAsia="en-US"/>
        </w:rPr>
        <w:t>Livio Fantina</w:t>
      </w:r>
      <w:r w:rsidR="00B14554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alla Cineteca del Friuli nel 2015</w:t>
      </w: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, la</w:t>
      </w:r>
      <w:r w:rsidR="009C0FF3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</w:t>
      </w:r>
      <w:r w:rsidR="00B14554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copia 35mm </w:t>
      </w: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di </w:t>
      </w:r>
      <w:r>
        <w:rPr>
          <w:rFonts w:ascii="Helvetica" w:eastAsiaTheme="minorHAnsi" w:hAnsi="Helvetica" w:cs="Helvetica"/>
          <w:i/>
          <w:iCs/>
          <w:color w:val="1A1A1A"/>
          <w:sz w:val="22"/>
          <w:szCs w:val="22"/>
          <w:lang w:eastAsia="en-US"/>
        </w:rPr>
        <w:t xml:space="preserve">The Great Vacuum </w:t>
      </w:r>
      <w:proofErr w:type="spellStart"/>
      <w:r>
        <w:rPr>
          <w:rFonts w:ascii="Helvetica" w:eastAsiaTheme="minorHAnsi" w:hAnsi="Helvetica" w:cs="Helvetica"/>
          <w:i/>
          <w:iCs/>
          <w:color w:val="1A1A1A"/>
          <w:sz w:val="22"/>
          <w:szCs w:val="22"/>
          <w:lang w:eastAsia="en-US"/>
        </w:rPr>
        <w:t>Robbery</w:t>
      </w:r>
      <w:proofErr w:type="spellEnd"/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</w:t>
      </w:r>
      <w:r w:rsidR="00D4156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conservata a Gemona </w:t>
      </w:r>
      <w:r w:rsidR="00B14554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sembra essere</w:t>
      </w:r>
      <w:r w:rsidR="00790F4A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</w:t>
      </w:r>
      <w:r w:rsidR="00B14554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fra gli archivi </w:t>
      </w:r>
      <w:r w:rsidR="0060716A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della </w:t>
      </w:r>
      <w:r w:rsidR="00790F4A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FIAF, la </w:t>
      </w:r>
      <w:r w:rsidR="0060716A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Federazione Internazionale degli Archivi Filmici</w:t>
      </w:r>
      <w:r w:rsidR="00574902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, </w:t>
      </w:r>
      <w:r w:rsidRPr="00DC3472">
        <w:rPr>
          <w:rFonts w:ascii="Helvetica" w:eastAsiaTheme="minorHAnsi" w:hAnsi="Helvetica" w:cs="Helvetica"/>
          <w:b/>
          <w:bCs/>
          <w:color w:val="1A1A1A"/>
          <w:sz w:val="22"/>
          <w:szCs w:val="22"/>
          <w:lang w:eastAsia="en-US"/>
        </w:rPr>
        <w:t>l’unica sopravvissuta</w:t>
      </w: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, </w:t>
      </w:r>
      <w:r w:rsidR="00574902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pertanto la Cineteca ha deciso di stampar</w:t>
      </w:r>
      <w:r w:rsidR="00DC3472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n</w:t>
      </w:r>
      <w:r w:rsidR="00574902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e una copia di conservazione.</w:t>
      </w:r>
    </w:p>
    <w:p w:rsidR="00DC3472" w:rsidRDefault="00DC3472" w:rsidP="009C0FF3">
      <w:pPr>
        <w:autoSpaceDE w:val="0"/>
        <w:autoSpaceDN w:val="0"/>
        <w:adjustRightInd w:val="0"/>
        <w:jc w:val="both"/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</w:pPr>
    </w:p>
    <w:p w:rsidR="00DC3472" w:rsidRDefault="00DC3472" w:rsidP="00DC3472">
      <w:pPr>
        <w:autoSpaceDE w:val="0"/>
        <w:autoSpaceDN w:val="0"/>
        <w:adjustRightInd w:val="0"/>
        <w:jc w:val="both"/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</w:pP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La trama non può che riguardare una rapina in banca, per la quale i ladri hanno escogitato un piano a dir poco</w:t>
      </w:r>
      <w:r w:rsidRPr="00DF705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</w:t>
      </w: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strano, ovvero aspirare il malloppo dal caveau con… l’aspirapolvere. A vestire i panni dei ladri due star della commedia, </w:t>
      </w:r>
      <w:r w:rsidRPr="0060716A">
        <w:rPr>
          <w:rFonts w:ascii="Helvetica" w:eastAsiaTheme="minorHAnsi" w:hAnsi="Helvetica" w:cs="Helvetica"/>
          <w:b/>
          <w:bCs/>
          <w:color w:val="1A1A1A"/>
          <w:sz w:val="22"/>
          <w:szCs w:val="22"/>
          <w:lang w:eastAsia="en-US"/>
        </w:rPr>
        <w:t>Ed Kennedy</w:t>
      </w: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e </w:t>
      </w:r>
      <w:r w:rsidRPr="0060716A">
        <w:rPr>
          <w:rFonts w:ascii="Helvetica" w:eastAsiaTheme="minorHAnsi" w:hAnsi="Helvetica" w:cs="Helvetica"/>
          <w:b/>
          <w:bCs/>
          <w:color w:val="1A1A1A"/>
          <w:sz w:val="22"/>
          <w:szCs w:val="22"/>
          <w:lang w:eastAsia="en-US"/>
        </w:rPr>
        <w:t>Louise Fazenda</w:t>
      </w: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, mentre </w:t>
      </w:r>
      <w:r w:rsidRPr="0060716A">
        <w:rPr>
          <w:rFonts w:ascii="Helvetica" w:eastAsiaTheme="minorHAnsi" w:hAnsi="Helvetica" w:cs="Helvetica"/>
          <w:b/>
          <w:bCs/>
          <w:color w:val="1A1A1A"/>
          <w:sz w:val="22"/>
          <w:szCs w:val="22"/>
          <w:lang w:eastAsia="en-US"/>
        </w:rPr>
        <w:t xml:space="preserve">Slim </w:t>
      </w:r>
      <w:proofErr w:type="spellStart"/>
      <w:r w:rsidRPr="0060716A">
        <w:rPr>
          <w:rFonts w:ascii="Helvetica" w:eastAsiaTheme="minorHAnsi" w:hAnsi="Helvetica" w:cs="Helvetica"/>
          <w:b/>
          <w:bCs/>
          <w:color w:val="1A1A1A"/>
          <w:sz w:val="22"/>
          <w:szCs w:val="22"/>
          <w:lang w:eastAsia="en-US"/>
        </w:rPr>
        <w:t>Summerville</w:t>
      </w:r>
      <w:proofErr w:type="spellEnd"/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e </w:t>
      </w:r>
      <w:r w:rsidRPr="0060716A">
        <w:rPr>
          <w:rFonts w:ascii="Helvetica" w:eastAsiaTheme="minorHAnsi" w:hAnsi="Helvetica" w:cs="Helvetica"/>
          <w:b/>
          <w:bCs/>
          <w:color w:val="1A1A1A"/>
          <w:sz w:val="22"/>
          <w:szCs w:val="22"/>
          <w:lang w:eastAsia="en-US"/>
        </w:rPr>
        <w:t>Charlie Murray</w:t>
      </w: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sono i due detective non proprio scaltrissimi</w:t>
      </w:r>
      <w:r w:rsidRPr="003A1E85"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 xml:space="preserve"> </w:t>
      </w:r>
      <w:r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  <w:t>che dovrebbero incastrarli.</w:t>
      </w:r>
    </w:p>
    <w:p w:rsidR="00DC3472" w:rsidRDefault="00DC3472" w:rsidP="00DC3472">
      <w:pPr>
        <w:autoSpaceDE w:val="0"/>
        <w:autoSpaceDN w:val="0"/>
        <w:adjustRightInd w:val="0"/>
        <w:jc w:val="both"/>
        <w:rPr>
          <w:rFonts w:ascii="Helvetica" w:eastAsiaTheme="minorHAnsi" w:hAnsi="Helvetica" w:cs="Helvetica"/>
          <w:color w:val="1A1A1A"/>
          <w:sz w:val="22"/>
          <w:szCs w:val="22"/>
          <w:lang w:eastAsia="en-US"/>
        </w:rPr>
      </w:pPr>
    </w:p>
    <w:p w:rsidR="00850ED5" w:rsidRDefault="00850ED5" w:rsidP="00682408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A1A1A"/>
          <w:sz w:val="22"/>
          <w:szCs w:val="22"/>
        </w:rPr>
      </w:pPr>
    </w:p>
    <w:p w:rsidR="00FC3AD3" w:rsidRDefault="00C41E9D" w:rsidP="00682408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A1A1A"/>
          <w:sz w:val="22"/>
          <w:szCs w:val="22"/>
        </w:rPr>
      </w:pPr>
      <w:r>
        <w:rPr>
          <w:rFonts w:ascii="Helvetica" w:hAnsi="Helvetica" w:cs="Helvetica"/>
          <w:color w:val="1A1A1A"/>
          <w:sz w:val="22"/>
          <w:szCs w:val="22"/>
        </w:rPr>
        <w:t xml:space="preserve">Gemona, </w:t>
      </w:r>
      <w:r w:rsidR="0060716A">
        <w:rPr>
          <w:rFonts w:ascii="Helvetica" w:hAnsi="Helvetica" w:cs="Helvetica"/>
          <w:color w:val="1A1A1A"/>
          <w:sz w:val="22"/>
          <w:szCs w:val="22"/>
        </w:rPr>
        <w:t>23</w:t>
      </w:r>
      <w:r w:rsidR="009C0FF3">
        <w:rPr>
          <w:rFonts w:ascii="Helvetica" w:hAnsi="Helvetica" w:cs="Helvetica"/>
          <w:color w:val="1A1A1A"/>
          <w:sz w:val="22"/>
          <w:szCs w:val="22"/>
        </w:rPr>
        <w:t xml:space="preserve"> </w:t>
      </w:r>
      <w:r>
        <w:rPr>
          <w:rFonts w:ascii="Helvetica" w:hAnsi="Helvetica" w:cs="Helvetica"/>
          <w:color w:val="1A1A1A"/>
          <w:sz w:val="22"/>
          <w:szCs w:val="22"/>
        </w:rPr>
        <w:t>giugno 2026</w:t>
      </w:r>
    </w:p>
    <w:p w:rsidR="00BB138B" w:rsidRPr="00682408" w:rsidRDefault="00C41E9D" w:rsidP="00682408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A1A1A"/>
          <w:sz w:val="22"/>
          <w:szCs w:val="22"/>
        </w:rPr>
      </w:pPr>
      <w:r>
        <w:rPr>
          <w:rFonts w:ascii="Helvetica" w:hAnsi="Helvetica" w:cs="Helvetica"/>
          <w:color w:val="1A1A1A"/>
          <w:sz w:val="22"/>
          <w:szCs w:val="22"/>
        </w:rPr>
        <w:t>La Cineteca del Friuli – Ufficio stampa</w:t>
      </w:r>
    </w:p>
    <w:sectPr w:rsidR="00BB138B" w:rsidRPr="00682408" w:rsidSect="00176552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altName w:val="Courier New"/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4FC"/>
    <w:rsid w:val="00031654"/>
    <w:rsid w:val="00032DFF"/>
    <w:rsid w:val="000806E5"/>
    <w:rsid w:val="001228E5"/>
    <w:rsid w:val="00176552"/>
    <w:rsid w:val="00337735"/>
    <w:rsid w:val="003A1A93"/>
    <w:rsid w:val="003A1E85"/>
    <w:rsid w:val="003B7945"/>
    <w:rsid w:val="003F2B39"/>
    <w:rsid w:val="00423018"/>
    <w:rsid w:val="004E557B"/>
    <w:rsid w:val="005222AD"/>
    <w:rsid w:val="005626C2"/>
    <w:rsid w:val="00574902"/>
    <w:rsid w:val="005B2914"/>
    <w:rsid w:val="0060716A"/>
    <w:rsid w:val="00657950"/>
    <w:rsid w:val="00682408"/>
    <w:rsid w:val="0078577A"/>
    <w:rsid w:val="007874F7"/>
    <w:rsid w:val="00790F4A"/>
    <w:rsid w:val="00850ED5"/>
    <w:rsid w:val="009B77A1"/>
    <w:rsid w:val="009C0FF3"/>
    <w:rsid w:val="009D6E38"/>
    <w:rsid w:val="00A774FC"/>
    <w:rsid w:val="00AA0027"/>
    <w:rsid w:val="00B14554"/>
    <w:rsid w:val="00BB138B"/>
    <w:rsid w:val="00BF3CBD"/>
    <w:rsid w:val="00C22930"/>
    <w:rsid w:val="00C41E9D"/>
    <w:rsid w:val="00CA470B"/>
    <w:rsid w:val="00D41565"/>
    <w:rsid w:val="00D973B4"/>
    <w:rsid w:val="00DC3472"/>
    <w:rsid w:val="00DD79AC"/>
    <w:rsid w:val="00DE6C2B"/>
    <w:rsid w:val="00E641DE"/>
    <w:rsid w:val="00EB0EA7"/>
    <w:rsid w:val="00F03101"/>
    <w:rsid w:val="00F41421"/>
    <w:rsid w:val="00F67D35"/>
    <w:rsid w:val="00FB1289"/>
    <w:rsid w:val="00FC3AD3"/>
    <w:rsid w:val="00FE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EB1664"/>
  <w15:chartTrackingRefBased/>
  <w15:docId w15:val="{E66245A6-F29D-5E43-BB45-0021918E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74FC"/>
    <w:rPr>
      <w:rFonts w:ascii="New York" w:eastAsia="Times New Roman" w:hAnsi="New York" w:cs="Times New Roman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774FC"/>
    <w:pPr>
      <w:keepNext/>
      <w:widowControl w:val="0"/>
      <w:spacing w:line="240" w:lineRule="atLeast"/>
      <w:outlineLvl w:val="0"/>
    </w:pPr>
    <w:rPr>
      <w:rFonts w:ascii="Courier" w:hAnsi="Courier"/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774FC"/>
    <w:rPr>
      <w:rFonts w:ascii="Courier" w:eastAsia="Times New Roman" w:hAnsi="Courier" w:cs="Times New Roman"/>
      <w:b/>
      <w:sz w:val="36"/>
      <w:szCs w:val="20"/>
      <w:lang w:eastAsia="it-IT"/>
    </w:rPr>
  </w:style>
  <w:style w:type="paragraph" w:customStyle="1" w:styleId="gmail-p1">
    <w:name w:val="gmail-p1"/>
    <w:basedOn w:val="Normale"/>
    <w:rsid w:val="00C41E9D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gmail-p2">
    <w:name w:val="gmail-p2"/>
    <w:basedOn w:val="Normale"/>
    <w:rsid w:val="00C41E9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Enfasicorsivo">
    <w:name w:val="Emphasis"/>
    <w:basedOn w:val="Carpredefinitoparagrafo"/>
    <w:uiPriority w:val="20"/>
    <w:qFormat/>
    <w:rsid w:val="005B29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La Cineteca del Friuli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Puppin</dc:creator>
  <cp:keywords/>
  <dc:description/>
  <cp:lastModifiedBy>Giuliana Puppin</cp:lastModifiedBy>
  <cp:revision>23</cp:revision>
  <cp:lastPrinted>2026-06-15T15:22:00Z</cp:lastPrinted>
  <dcterms:created xsi:type="dcterms:W3CDTF">2026-06-09T13:57:00Z</dcterms:created>
  <dcterms:modified xsi:type="dcterms:W3CDTF">2026-06-23T09:15:00Z</dcterms:modified>
</cp:coreProperties>
</file>